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9CB" w:rsidRDefault="007B19CB" w:rsidP="002A4130">
      <w:pPr>
        <w:spacing w:line="480" w:lineRule="auto"/>
        <w:ind w:firstLine="720"/>
        <w:jc w:val="center"/>
        <w:rPr>
          <w:b/>
        </w:rPr>
      </w:pPr>
    </w:p>
    <w:p w:rsidR="007B19CB" w:rsidRDefault="007B19CB" w:rsidP="002A4130">
      <w:pPr>
        <w:spacing w:line="480" w:lineRule="auto"/>
        <w:ind w:firstLine="720"/>
        <w:jc w:val="center"/>
        <w:rPr>
          <w:b/>
        </w:rPr>
      </w:pPr>
    </w:p>
    <w:p w:rsidR="007B19CB" w:rsidRDefault="007B19CB" w:rsidP="002A4130">
      <w:pPr>
        <w:spacing w:line="480" w:lineRule="auto"/>
        <w:ind w:firstLine="720"/>
        <w:jc w:val="center"/>
        <w:rPr>
          <w:b/>
        </w:rPr>
      </w:pPr>
    </w:p>
    <w:p w:rsidR="007B19CB" w:rsidRDefault="007B19CB" w:rsidP="002A4130">
      <w:pPr>
        <w:spacing w:line="480" w:lineRule="auto"/>
        <w:ind w:firstLine="720"/>
        <w:jc w:val="center"/>
      </w:pPr>
    </w:p>
    <w:p w:rsidR="007B19CB" w:rsidRDefault="007B19CB" w:rsidP="002A4130">
      <w:pPr>
        <w:spacing w:line="480" w:lineRule="auto"/>
        <w:ind w:firstLine="720"/>
        <w:jc w:val="center"/>
      </w:pPr>
    </w:p>
    <w:p w:rsidR="007B19CB" w:rsidRDefault="007B19CB" w:rsidP="002A4130">
      <w:pPr>
        <w:spacing w:line="480" w:lineRule="auto"/>
        <w:ind w:firstLine="720"/>
        <w:jc w:val="center"/>
      </w:pPr>
    </w:p>
    <w:p w:rsidR="007B19CB" w:rsidRPr="00701943" w:rsidRDefault="00062791" w:rsidP="00701943">
      <w:pPr>
        <w:spacing w:line="480" w:lineRule="auto"/>
        <w:ind w:firstLine="720"/>
        <w:jc w:val="center"/>
        <w:rPr>
          <w:rFonts w:ascii="Times New Roman" w:hAnsi="Times New Roman" w:cs="Times New Roman"/>
          <w:sz w:val="24"/>
          <w:szCs w:val="24"/>
        </w:rPr>
      </w:pPr>
      <w:r w:rsidRPr="00701943">
        <w:rPr>
          <w:rFonts w:ascii="Times New Roman" w:hAnsi="Times New Roman" w:cs="Times New Roman"/>
          <w:sz w:val="24"/>
          <w:szCs w:val="24"/>
        </w:rPr>
        <w:t>Voting methods</w:t>
      </w:r>
    </w:p>
    <w:p w:rsidR="007B19CB" w:rsidRPr="00701943" w:rsidRDefault="00062791" w:rsidP="00701943">
      <w:pPr>
        <w:spacing w:line="480" w:lineRule="auto"/>
        <w:ind w:firstLine="720"/>
        <w:jc w:val="center"/>
        <w:rPr>
          <w:rFonts w:ascii="Times New Roman" w:hAnsi="Times New Roman" w:cs="Times New Roman"/>
          <w:sz w:val="24"/>
          <w:szCs w:val="24"/>
        </w:rPr>
      </w:pPr>
      <w:r w:rsidRPr="00701943">
        <w:rPr>
          <w:rFonts w:ascii="Times New Roman" w:hAnsi="Times New Roman" w:cs="Times New Roman"/>
          <w:sz w:val="24"/>
          <w:szCs w:val="24"/>
        </w:rPr>
        <w:t>Student’s Name</w:t>
      </w:r>
    </w:p>
    <w:p w:rsidR="007B19CB" w:rsidRPr="00701943" w:rsidRDefault="00062791" w:rsidP="00701943">
      <w:pPr>
        <w:spacing w:line="480" w:lineRule="auto"/>
        <w:ind w:firstLine="720"/>
        <w:jc w:val="center"/>
        <w:rPr>
          <w:rFonts w:ascii="Times New Roman" w:hAnsi="Times New Roman" w:cs="Times New Roman"/>
          <w:sz w:val="24"/>
          <w:szCs w:val="24"/>
        </w:rPr>
      </w:pPr>
      <w:r w:rsidRPr="00701943">
        <w:rPr>
          <w:rFonts w:ascii="Times New Roman" w:hAnsi="Times New Roman" w:cs="Times New Roman"/>
          <w:sz w:val="24"/>
          <w:szCs w:val="24"/>
        </w:rPr>
        <w:t xml:space="preserve">Institutional Affiliation </w:t>
      </w:r>
    </w:p>
    <w:p w:rsidR="007B19CB" w:rsidRPr="00701943" w:rsidRDefault="007B19CB" w:rsidP="00701943">
      <w:pPr>
        <w:spacing w:line="480" w:lineRule="auto"/>
        <w:ind w:firstLine="720"/>
        <w:jc w:val="center"/>
        <w:rPr>
          <w:rFonts w:ascii="Times New Roman" w:hAnsi="Times New Roman" w:cs="Times New Roman"/>
          <w:b/>
          <w:sz w:val="24"/>
          <w:szCs w:val="24"/>
        </w:rPr>
      </w:pPr>
    </w:p>
    <w:p w:rsidR="007B19CB" w:rsidRPr="00701943" w:rsidRDefault="007B19CB" w:rsidP="00701943">
      <w:pPr>
        <w:spacing w:line="480" w:lineRule="auto"/>
        <w:ind w:firstLine="720"/>
        <w:jc w:val="center"/>
        <w:rPr>
          <w:rFonts w:ascii="Times New Roman" w:hAnsi="Times New Roman" w:cs="Times New Roman"/>
          <w:b/>
          <w:sz w:val="24"/>
          <w:szCs w:val="24"/>
        </w:rPr>
      </w:pPr>
    </w:p>
    <w:p w:rsidR="007B19CB" w:rsidRPr="00701943" w:rsidRDefault="007B19CB" w:rsidP="00701943">
      <w:pPr>
        <w:spacing w:line="480" w:lineRule="auto"/>
        <w:ind w:firstLine="720"/>
        <w:jc w:val="center"/>
        <w:rPr>
          <w:rFonts w:ascii="Times New Roman" w:hAnsi="Times New Roman" w:cs="Times New Roman"/>
          <w:b/>
          <w:sz w:val="24"/>
          <w:szCs w:val="24"/>
        </w:rPr>
      </w:pPr>
    </w:p>
    <w:p w:rsidR="007B19CB" w:rsidRPr="00701943" w:rsidRDefault="007B19CB" w:rsidP="00701943">
      <w:pPr>
        <w:spacing w:line="480" w:lineRule="auto"/>
        <w:ind w:firstLine="720"/>
        <w:jc w:val="center"/>
        <w:rPr>
          <w:rFonts w:ascii="Times New Roman" w:hAnsi="Times New Roman" w:cs="Times New Roman"/>
          <w:b/>
          <w:sz w:val="24"/>
          <w:szCs w:val="24"/>
        </w:rPr>
      </w:pPr>
    </w:p>
    <w:p w:rsidR="007B19CB" w:rsidRPr="00701943" w:rsidRDefault="007B19CB" w:rsidP="00701943">
      <w:pPr>
        <w:spacing w:line="480" w:lineRule="auto"/>
        <w:ind w:firstLine="720"/>
        <w:jc w:val="center"/>
        <w:rPr>
          <w:rFonts w:ascii="Times New Roman" w:hAnsi="Times New Roman" w:cs="Times New Roman"/>
          <w:b/>
          <w:sz w:val="24"/>
          <w:szCs w:val="24"/>
        </w:rPr>
      </w:pPr>
    </w:p>
    <w:p w:rsidR="007B19CB" w:rsidRPr="00701943" w:rsidRDefault="007B19CB" w:rsidP="00701943">
      <w:pPr>
        <w:spacing w:line="480" w:lineRule="auto"/>
        <w:ind w:firstLine="720"/>
        <w:jc w:val="center"/>
        <w:rPr>
          <w:rFonts w:ascii="Times New Roman" w:hAnsi="Times New Roman" w:cs="Times New Roman"/>
          <w:b/>
          <w:sz w:val="24"/>
          <w:szCs w:val="24"/>
        </w:rPr>
      </w:pPr>
    </w:p>
    <w:p w:rsidR="007B19CB" w:rsidRPr="00701943" w:rsidRDefault="007B19CB" w:rsidP="00701943">
      <w:pPr>
        <w:spacing w:line="480" w:lineRule="auto"/>
        <w:ind w:firstLine="720"/>
        <w:jc w:val="center"/>
        <w:rPr>
          <w:rFonts w:ascii="Times New Roman" w:hAnsi="Times New Roman" w:cs="Times New Roman"/>
          <w:b/>
          <w:sz w:val="24"/>
          <w:szCs w:val="24"/>
        </w:rPr>
      </w:pPr>
    </w:p>
    <w:p w:rsidR="007B19CB" w:rsidRPr="00701943" w:rsidRDefault="007B19CB" w:rsidP="00701943">
      <w:pPr>
        <w:spacing w:line="480" w:lineRule="auto"/>
        <w:ind w:firstLine="720"/>
        <w:jc w:val="center"/>
        <w:rPr>
          <w:rFonts w:ascii="Times New Roman" w:hAnsi="Times New Roman" w:cs="Times New Roman"/>
          <w:b/>
          <w:sz w:val="24"/>
          <w:szCs w:val="24"/>
        </w:rPr>
      </w:pPr>
    </w:p>
    <w:p w:rsidR="007B19CB" w:rsidRPr="00701943" w:rsidRDefault="007B19CB" w:rsidP="00701943">
      <w:pPr>
        <w:spacing w:line="480" w:lineRule="auto"/>
        <w:ind w:firstLine="720"/>
        <w:jc w:val="center"/>
        <w:rPr>
          <w:rFonts w:ascii="Times New Roman" w:hAnsi="Times New Roman" w:cs="Times New Roman"/>
          <w:b/>
          <w:sz w:val="24"/>
          <w:szCs w:val="24"/>
        </w:rPr>
      </w:pPr>
    </w:p>
    <w:p w:rsidR="007B19CB" w:rsidRPr="00701943" w:rsidRDefault="007B19CB" w:rsidP="00701943">
      <w:pPr>
        <w:spacing w:line="480" w:lineRule="auto"/>
        <w:ind w:firstLine="720"/>
        <w:jc w:val="center"/>
        <w:rPr>
          <w:rFonts w:ascii="Times New Roman" w:hAnsi="Times New Roman" w:cs="Times New Roman"/>
          <w:b/>
          <w:sz w:val="24"/>
          <w:szCs w:val="24"/>
        </w:rPr>
      </w:pPr>
    </w:p>
    <w:p w:rsidR="002A4130" w:rsidRPr="00701943" w:rsidRDefault="00062791" w:rsidP="00701943">
      <w:pPr>
        <w:spacing w:line="480" w:lineRule="auto"/>
        <w:ind w:firstLine="720"/>
        <w:jc w:val="center"/>
        <w:rPr>
          <w:rFonts w:ascii="Times New Roman" w:hAnsi="Times New Roman" w:cs="Times New Roman"/>
          <w:b/>
          <w:sz w:val="24"/>
          <w:szCs w:val="24"/>
        </w:rPr>
      </w:pPr>
      <w:r w:rsidRPr="00701943">
        <w:rPr>
          <w:rFonts w:ascii="Times New Roman" w:hAnsi="Times New Roman" w:cs="Times New Roman"/>
          <w:b/>
          <w:sz w:val="24"/>
          <w:szCs w:val="24"/>
        </w:rPr>
        <w:t>Voting methods</w:t>
      </w:r>
    </w:p>
    <w:p w:rsidR="00162E6A" w:rsidRPr="00701943" w:rsidRDefault="00062791" w:rsidP="00701943">
      <w:pPr>
        <w:spacing w:line="480" w:lineRule="auto"/>
        <w:ind w:firstLine="720"/>
        <w:rPr>
          <w:rFonts w:ascii="Times New Roman" w:hAnsi="Times New Roman" w:cs="Times New Roman"/>
          <w:color w:val="222222"/>
          <w:sz w:val="24"/>
          <w:szCs w:val="24"/>
          <w:shd w:val="clear" w:color="auto" w:fill="FFFFFF"/>
        </w:rPr>
      </w:pPr>
      <w:r w:rsidRPr="00701943">
        <w:rPr>
          <w:rFonts w:ascii="Times New Roman" w:hAnsi="Times New Roman" w:cs="Times New Roman"/>
          <w:sz w:val="24"/>
          <w:szCs w:val="24"/>
        </w:rPr>
        <w:t>After analysing the</w:t>
      </w:r>
      <w:r w:rsidR="00DA23EC" w:rsidRPr="00701943">
        <w:rPr>
          <w:rFonts w:ascii="Times New Roman" w:hAnsi="Times New Roman" w:cs="Times New Roman"/>
          <w:sz w:val="24"/>
          <w:szCs w:val="24"/>
        </w:rPr>
        <w:t xml:space="preserve"> </w:t>
      </w:r>
      <w:r w:rsidRPr="00701943">
        <w:rPr>
          <w:rFonts w:ascii="Times New Roman" w:hAnsi="Times New Roman" w:cs="Times New Roman"/>
          <w:sz w:val="24"/>
          <w:szCs w:val="24"/>
        </w:rPr>
        <w:t>four means</w:t>
      </w:r>
      <w:r w:rsidR="00DA23EC" w:rsidRPr="00701943">
        <w:rPr>
          <w:rFonts w:ascii="Times New Roman" w:hAnsi="Times New Roman" w:cs="Times New Roman"/>
          <w:sz w:val="24"/>
          <w:szCs w:val="24"/>
        </w:rPr>
        <w:t xml:space="preserve"> of voting, plurality method remains my best option of carrying out election activities. First and foremost</w:t>
      </w:r>
      <w:r w:rsidR="00956462" w:rsidRPr="00701943">
        <w:rPr>
          <w:rFonts w:ascii="Times New Roman" w:hAnsi="Times New Roman" w:cs="Times New Roman"/>
          <w:sz w:val="24"/>
          <w:szCs w:val="24"/>
        </w:rPr>
        <w:t xml:space="preserve">,   </w:t>
      </w:r>
      <w:r w:rsidR="00DA23EC" w:rsidRPr="00701943">
        <w:rPr>
          <w:rFonts w:ascii="Times New Roman" w:hAnsi="Times New Roman" w:cs="Times New Roman"/>
          <w:sz w:val="24"/>
          <w:szCs w:val="24"/>
        </w:rPr>
        <w:t xml:space="preserve">plurality method </w:t>
      </w:r>
      <w:r w:rsidR="00DA23EC" w:rsidRPr="00701943">
        <w:rPr>
          <w:rFonts w:ascii="Times New Roman" w:hAnsi="Times New Roman" w:cs="Times New Roman"/>
          <w:color w:val="222222"/>
          <w:sz w:val="24"/>
          <w:szCs w:val="24"/>
          <w:shd w:val="clear" w:color="auto" w:fill="FFFFFF"/>
        </w:rPr>
        <w:t xml:space="preserve">is an </w:t>
      </w:r>
      <w:hyperlink r:id="rId7" w:tooltip="Electoral system" w:history="1">
        <w:r w:rsidR="00DA23EC" w:rsidRPr="00701943">
          <w:rPr>
            <w:rStyle w:val="Hyperlink"/>
            <w:rFonts w:ascii="Times New Roman" w:hAnsi="Times New Roman" w:cs="Times New Roman"/>
            <w:color w:val="auto"/>
            <w:sz w:val="24"/>
            <w:szCs w:val="24"/>
            <w:u w:val="none"/>
            <w:shd w:val="clear" w:color="auto" w:fill="FFFFFF"/>
          </w:rPr>
          <w:t>electoral system</w:t>
        </w:r>
      </w:hyperlink>
      <w:r w:rsidR="00DA23EC" w:rsidRPr="00701943">
        <w:rPr>
          <w:rFonts w:ascii="Times New Roman" w:hAnsi="Times New Roman" w:cs="Times New Roman"/>
          <w:color w:val="222222"/>
          <w:sz w:val="24"/>
          <w:szCs w:val="24"/>
          <w:shd w:val="clear" w:color="auto" w:fill="FFFFFF"/>
        </w:rPr>
        <w:t> in which each voter is allowed to vote for only one candidate, and the candidate who polls the most among their coun</w:t>
      </w:r>
      <w:r w:rsidRPr="00701943">
        <w:rPr>
          <w:rFonts w:ascii="Times New Roman" w:hAnsi="Times New Roman" w:cs="Times New Roman"/>
          <w:color w:val="222222"/>
          <w:sz w:val="24"/>
          <w:szCs w:val="24"/>
          <w:shd w:val="clear" w:color="auto" w:fill="FFFFFF"/>
        </w:rPr>
        <w:t>terparts is elected as a winner (Louwers</w:t>
      </w:r>
      <w:r w:rsidRPr="00701943">
        <w:rPr>
          <w:rFonts w:ascii="Times New Roman" w:hAnsi="Times New Roman" w:cs="Times New Roman"/>
          <w:color w:val="222222"/>
          <w:sz w:val="24"/>
          <w:szCs w:val="24"/>
          <w:shd w:val="clear" w:color="auto" w:fill="FFFFFF"/>
        </w:rPr>
        <w:t xml:space="preserve">e &amp; Rosema, </w:t>
      </w:r>
      <w:r w:rsidRPr="00701943">
        <w:rPr>
          <w:rFonts w:ascii="Times New Roman" w:hAnsi="Times New Roman" w:cs="Times New Roman"/>
          <w:color w:val="222222"/>
          <w:sz w:val="24"/>
          <w:szCs w:val="24"/>
          <w:shd w:val="clear" w:color="auto" w:fill="FFFFFF"/>
        </w:rPr>
        <w:t>2014).</w:t>
      </w:r>
      <w:r w:rsidR="00DA23EC" w:rsidRPr="00701943">
        <w:rPr>
          <w:rFonts w:ascii="Times New Roman" w:hAnsi="Times New Roman" w:cs="Times New Roman"/>
          <w:color w:val="222222"/>
          <w:sz w:val="24"/>
          <w:szCs w:val="24"/>
          <w:shd w:val="clear" w:color="auto" w:fill="FFFFFF"/>
        </w:rPr>
        <w:t> </w:t>
      </w:r>
      <w:r w:rsidR="0060116D" w:rsidRPr="00701943">
        <w:rPr>
          <w:rFonts w:ascii="Times New Roman" w:hAnsi="Times New Roman" w:cs="Times New Roman"/>
          <w:sz w:val="24"/>
          <w:szCs w:val="24"/>
        </w:rPr>
        <w:t>In other words, it can be regarded as single-choice voting. If it is used in a system that comprises of many states, it can be referred to as bloc voting. It is the most common form of election system used in most elections of world countries namely; United States, India, United   Kingdom and also Canada.</w:t>
      </w:r>
      <w:r w:rsidR="00956462" w:rsidRPr="00701943">
        <w:rPr>
          <w:rFonts w:ascii="Times New Roman" w:hAnsi="Times New Roman" w:cs="Times New Roman"/>
          <w:sz w:val="24"/>
          <w:szCs w:val="24"/>
        </w:rPr>
        <w:t xml:space="preserve"> While using this method, the ballots a usually categorised into two forms. </w:t>
      </w:r>
      <w:r w:rsidR="00956462" w:rsidRPr="00701943">
        <w:rPr>
          <w:rFonts w:ascii="Times New Roman" w:hAnsi="Times New Roman" w:cs="Times New Roman"/>
          <w:color w:val="222222"/>
          <w:sz w:val="24"/>
          <w:szCs w:val="24"/>
          <w:shd w:val="clear" w:color="auto" w:fill="FFFFFF"/>
        </w:rPr>
        <w:t> </w:t>
      </w:r>
    </w:p>
    <w:p w:rsidR="00162E6A" w:rsidRPr="00701943" w:rsidRDefault="00062791" w:rsidP="00701943">
      <w:pPr>
        <w:spacing w:line="480" w:lineRule="auto"/>
        <w:ind w:firstLine="720"/>
        <w:rPr>
          <w:rFonts w:ascii="Times New Roman" w:hAnsi="Times New Roman" w:cs="Times New Roman"/>
          <w:sz w:val="24"/>
          <w:szCs w:val="24"/>
        </w:rPr>
      </w:pPr>
      <w:r w:rsidRPr="00701943">
        <w:rPr>
          <w:rFonts w:ascii="Times New Roman" w:hAnsi="Times New Roman" w:cs="Times New Roman"/>
          <w:color w:val="222222"/>
          <w:sz w:val="24"/>
          <w:szCs w:val="24"/>
          <w:shd w:val="clear" w:color="auto" w:fill="FFFFFF"/>
        </w:rPr>
        <w:t>The simple</w:t>
      </w:r>
      <w:r w:rsidR="00956462" w:rsidRPr="00701943">
        <w:rPr>
          <w:rFonts w:ascii="Times New Roman" w:hAnsi="Times New Roman" w:cs="Times New Roman"/>
          <w:color w:val="222222"/>
          <w:sz w:val="24"/>
          <w:szCs w:val="24"/>
          <w:shd w:val="clear" w:color="auto" w:fill="FFFFFF"/>
        </w:rPr>
        <w:t xml:space="preserve"> form</w:t>
      </w:r>
      <w:r w:rsidRPr="00701943">
        <w:rPr>
          <w:rFonts w:ascii="Times New Roman" w:hAnsi="Times New Roman" w:cs="Times New Roman"/>
          <w:color w:val="222222"/>
          <w:sz w:val="24"/>
          <w:szCs w:val="24"/>
          <w:shd w:val="clear" w:color="auto" w:fill="FFFFFF"/>
        </w:rPr>
        <w:t xml:space="preserve"> and a structured form. In a simple form, the name of the candidate is just written in manually by hands in a blank ballot. On the other side, a</w:t>
      </w:r>
      <w:r w:rsidR="00CB296B" w:rsidRPr="00701943">
        <w:rPr>
          <w:rFonts w:ascii="Times New Roman" w:hAnsi="Times New Roman" w:cs="Times New Roman"/>
          <w:color w:val="222222"/>
          <w:sz w:val="24"/>
          <w:szCs w:val="24"/>
          <w:shd w:val="clear" w:color="auto" w:fill="FFFFFF"/>
        </w:rPr>
        <w:t xml:space="preserve"> more structured poll usually contains</w:t>
      </w:r>
      <w:r w:rsidR="00956462" w:rsidRPr="00701943">
        <w:rPr>
          <w:rFonts w:ascii="Times New Roman" w:hAnsi="Times New Roman" w:cs="Times New Roman"/>
          <w:color w:val="222222"/>
          <w:sz w:val="24"/>
          <w:szCs w:val="24"/>
          <w:shd w:val="clear" w:color="auto" w:fill="FFFFFF"/>
        </w:rPr>
        <w:t xml:space="preserve"> a list of all the candidates</w:t>
      </w:r>
      <w:r w:rsidR="00CB296B" w:rsidRPr="00701943">
        <w:rPr>
          <w:rFonts w:ascii="Times New Roman" w:hAnsi="Times New Roman" w:cs="Times New Roman"/>
          <w:color w:val="222222"/>
          <w:sz w:val="24"/>
          <w:szCs w:val="24"/>
          <w:shd w:val="clear" w:color="auto" w:fill="FFFFFF"/>
        </w:rPr>
        <w:t>, and the voter is</w:t>
      </w:r>
      <w:r w:rsidR="00956462" w:rsidRPr="00701943">
        <w:rPr>
          <w:rFonts w:ascii="Times New Roman" w:hAnsi="Times New Roman" w:cs="Times New Roman"/>
          <w:color w:val="222222"/>
          <w:sz w:val="24"/>
          <w:szCs w:val="24"/>
          <w:shd w:val="clear" w:color="auto" w:fill="FFFFFF"/>
        </w:rPr>
        <w:t xml:space="preserve"> allow</w:t>
      </w:r>
      <w:r w:rsidR="00CB296B" w:rsidRPr="00701943">
        <w:rPr>
          <w:rFonts w:ascii="Times New Roman" w:hAnsi="Times New Roman" w:cs="Times New Roman"/>
          <w:color w:val="222222"/>
          <w:sz w:val="24"/>
          <w:szCs w:val="24"/>
          <w:shd w:val="clear" w:color="auto" w:fill="FFFFFF"/>
        </w:rPr>
        <w:t>ed to mark</w:t>
      </w:r>
      <w:r w:rsidR="00956462" w:rsidRPr="00701943">
        <w:rPr>
          <w:rFonts w:ascii="Times New Roman" w:hAnsi="Times New Roman" w:cs="Times New Roman"/>
          <w:color w:val="222222"/>
          <w:sz w:val="24"/>
          <w:szCs w:val="24"/>
          <w:shd w:val="clear" w:color="auto" w:fill="FFFFFF"/>
        </w:rPr>
        <w:t xml:space="preserve"> t</w:t>
      </w:r>
      <w:r w:rsidRPr="00701943">
        <w:rPr>
          <w:rFonts w:ascii="Times New Roman" w:hAnsi="Times New Roman" w:cs="Times New Roman"/>
          <w:color w:val="222222"/>
          <w:sz w:val="24"/>
          <w:szCs w:val="24"/>
          <w:shd w:val="clear" w:color="auto" w:fill="FFFFFF"/>
        </w:rPr>
        <w:t>he name o</w:t>
      </w:r>
      <w:r w:rsidRPr="00701943">
        <w:rPr>
          <w:rFonts w:ascii="Times New Roman" w:hAnsi="Times New Roman" w:cs="Times New Roman"/>
          <w:color w:val="222222"/>
          <w:sz w:val="24"/>
          <w:szCs w:val="24"/>
          <w:shd w:val="clear" w:color="auto" w:fill="FFFFFF"/>
        </w:rPr>
        <w:t>f a single candidate</w:t>
      </w:r>
      <w:r w:rsidR="00CB296B" w:rsidRPr="00701943">
        <w:rPr>
          <w:rFonts w:ascii="Times New Roman" w:hAnsi="Times New Roman" w:cs="Times New Roman"/>
          <w:color w:val="222222"/>
          <w:sz w:val="24"/>
          <w:szCs w:val="24"/>
          <w:shd w:val="clear" w:color="auto" w:fill="FFFFFF"/>
        </w:rPr>
        <w:t xml:space="preserve"> he/she has chosen. </w:t>
      </w:r>
      <w:r w:rsidR="00956462" w:rsidRPr="00701943">
        <w:rPr>
          <w:rFonts w:ascii="Times New Roman" w:hAnsi="Times New Roman" w:cs="Times New Roman"/>
          <w:color w:val="222222"/>
          <w:sz w:val="24"/>
          <w:szCs w:val="24"/>
          <w:shd w:val="clear" w:color="auto" w:fill="FFFFFF"/>
        </w:rPr>
        <w:t xml:space="preserve"> </w:t>
      </w:r>
      <w:r w:rsidR="00CB296B" w:rsidRPr="00701943">
        <w:rPr>
          <w:rFonts w:ascii="Times New Roman" w:hAnsi="Times New Roman" w:cs="Times New Roman"/>
          <w:color w:val="222222"/>
          <w:sz w:val="24"/>
          <w:szCs w:val="24"/>
          <w:shd w:val="clear" w:color="auto" w:fill="FFFFFF"/>
        </w:rPr>
        <w:t>However,</w:t>
      </w:r>
      <w:r w:rsidR="00956462" w:rsidRPr="00701943">
        <w:rPr>
          <w:rFonts w:ascii="Times New Roman" w:hAnsi="Times New Roman" w:cs="Times New Roman"/>
          <w:color w:val="222222"/>
          <w:sz w:val="24"/>
          <w:szCs w:val="24"/>
          <w:shd w:val="clear" w:color="auto" w:fill="FFFFFF"/>
        </w:rPr>
        <w:t xml:space="preserve"> a structured bal</w:t>
      </w:r>
      <w:r w:rsidR="00DC016C" w:rsidRPr="00701943">
        <w:rPr>
          <w:rFonts w:ascii="Times New Roman" w:hAnsi="Times New Roman" w:cs="Times New Roman"/>
          <w:color w:val="222222"/>
          <w:sz w:val="24"/>
          <w:szCs w:val="24"/>
          <w:shd w:val="clear" w:color="auto" w:fill="FFFFFF"/>
        </w:rPr>
        <w:t>lot</w:t>
      </w:r>
      <w:r w:rsidR="00CB296B" w:rsidRPr="00701943">
        <w:rPr>
          <w:rFonts w:ascii="Times New Roman" w:hAnsi="Times New Roman" w:cs="Times New Roman"/>
          <w:color w:val="222222"/>
          <w:sz w:val="24"/>
          <w:szCs w:val="24"/>
          <w:shd w:val="clear" w:color="auto" w:fill="FFFFFF"/>
        </w:rPr>
        <w:t xml:space="preserve"> can also have a space for writing</w:t>
      </w:r>
      <w:r w:rsidR="00DC016C" w:rsidRPr="00701943">
        <w:rPr>
          <w:rFonts w:ascii="Times New Roman" w:hAnsi="Times New Roman" w:cs="Times New Roman"/>
          <w:color w:val="222222"/>
          <w:sz w:val="24"/>
          <w:szCs w:val="24"/>
          <w:shd w:val="clear" w:color="auto" w:fill="FFFFFF"/>
        </w:rPr>
        <w:t>- in candidate</w:t>
      </w:r>
      <w:r w:rsidR="00CB296B" w:rsidRPr="00701943">
        <w:rPr>
          <w:rFonts w:ascii="Times New Roman" w:hAnsi="Times New Roman" w:cs="Times New Roman"/>
          <w:color w:val="222222"/>
          <w:sz w:val="24"/>
          <w:szCs w:val="24"/>
          <w:shd w:val="clear" w:color="auto" w:fill="FFFFFF"/>
        </w:rPr>
        <w:t>’s name</w:t>
      </w:r>
      <w:r w:rsidR="00DC016C" w:rsidRPr="00701943">
        <w:rPr>
          <w:rFonts w:ascii="Times New Roman" w:hAnsi="Times New Roman" w:cs="Times New Roman"/>
          <w:sz w:val="24"/>
          <w:szCs w:val="24"/>
        </w:rPr>
        <w:t>.</w:t>
      </w:r>
      <w:r w:rsidR="004641A6" w:rsidRPr="00701943">
        <w:rPr>
          <w:rFonts w:ascii="Times New Roman" w:hAnsi="Times New Roman" w:cs="Times New Roman"/>
          <w:sz w:val="24"/>
          <w:szCs w:val="24"/>
        </w:rPr>
        <w:t xml:space="preserve"> Let us consider some of the advantages of the plurality system firstly; it is easily understood by voters thereby majority of the voters will be sure</w:t>
      </w:r>
      <w:r w:rsidRPr="00701943">
        <w:rPr>
          <w:rFonts w:ascii="Times New Roman" w:hAnsi="Times New Roman" w:cs="Times New Roman"/>
          <w:sz w:val="24"/>
          <w:szCs w:val="24"/>
        </w:rPr>
        <w:t xml:space="preserve"> </w:t>
      </w:r>
      <w:r w:rsidR="004641A6" w:rsidRPr="00701943">
        <w:rPr>
          <w:rFonts w:ascii="Times New Roman" w:hAnsi="Times New Roman" w:cs="Times New Roman"/>
          <w:sz w:val="24"/>
          <w:szCs w:val="24"/>
        </w:rPr>
        <w:t xml:space="preserve">for whom they have elected as their choice. Secondly, it provides a quick decision, especially when casting the real </w:t>
      </w:r>
      <w:r w:rsidR="006956F4" w:rsidRPr="00701943">
        <w:rPr>
          <w:rFonts w:ascii="Times New Roman" w:hAnsi="Times New Roman" w:cs="Times New Roman"/>
          <w:sz w:val="24"/>
          <w:szCs w:val="24"/>
        </w:rPr>
        <w:t xml:space="preserve">vote. Its  </w:t>
      </w:r>
      <w:r w:rsidR="004641A6" w:rsidRPr="00701943">
        <w:rPr>
          <w:rFonts w:ascii="Times New Roman" w:hAnsi="Times New Roman" w:cs="Times New Roman"/>
          <w:sz w:val="24"/>
          <w:szCs w:val="24"/>
        </w:rPr>
        <w:t xml:space="preserve"> Simplicity in decision making comes as a result</w:t>
      </w:r>
      <w:r w:rsidR="006956F4" w:rsidRPr="00701943">
        <w:rPr>
          <w:rFonts w:ascii="Times New Roman" w:hAnsi="Times New Roman" w:cs="Times New Roman"/>
          <w:sz w:val="24"/>
          <w:szCs w:val="24"/>
        </w:rPr>
        <w:t xml:space="preserve"> whereby the   ballot is categorized into two forms  ballot paper(s) thereby the voter is free to make his/her choice by writing in the name of the candidate of his choice or just by marking the name of a single candidate</w:t>
      </w:r>
      <w:r w:rsidR="002A4130" w:rsidRPr="00701943">
        <w:rPr>
          <w:rFonts w:ascii="Times New Roman" w:hAnsi="Times New Roman" w:cs="Times New Roman"/>
          <w:sz w:val="24"/>
          <w:szCs w:val="24"/>
        </w:rPr>
        <w:t xml:space="preserve"> (Brill et al., 2017)</w:t>
      </w:r>
      <w:r w:rsidR="006956F4" w:rsidRPr="00701943">
        <w:rPr>
          <w:rFonts w:ascii="Times New Roman" w:hAnsi="Times New Roman" w:cs="Times New Roman"/>
          <w:sz w:val="24"/>
          <w:szCs w:val="24"/>
        </w:rPr>
        <w:t>. Lastly, it</w:t>
      </w:r>
      <w:r w:rsidR="004641A6" w:rsidRPr="00701943">
        <w:rPr>
          <w:rFonts w:ascii="Times New Roman" w:hAnsi="Times New Roman" w:cs="Times New Roman"/>
          <w:sz w:val="24"/>
          <w:szCs w:val="24"/>
        </w:rPr>
        <w:t xml:space="preserve"> is more convenient and less costl</w:t>
      </w:r>
      <w:r w:rsidR="006956F4" w:rsidRPr="00701943">
        <w:rPr>
          <w:rFonts w:ascii="Times New Roman" w:hAnsi="Times New Roman" w:cs="Times New Roman"/>
          <w:sz w:val="24"/>
          <w:szCs w:val="24"/>
        </w:rPr>
        <w:t>y to operate than other methods of voting like plurality-with- elimination method and pairwise comparison method.</w:t>
      </w:r>
      <w:r w:rsidR="00A53F40" w:rsidRPr="00701943">
        <w:rPr>
          <w:rFonts w:ascii="Times New Roman" w:hAnsi="Times New Roman" w:cs="Times New Roman"/>
          <w:sz w:val="24"/>
          <w:szCs w:val="24"/>
        </w:rPr>
        <w:t xml:space="preserve"> </w:t>
      </w:r>
    </w:p>
    <w:p w:rsidR="00B91A96" w:rsidRPr="00701943" w:rsidRDefault="00062791" w:rsidP="00701943">
      <w:pPr>
        <w:spacing w:line="480" w:lineRule="auto"/>
        <w:ind w:firstLine="720"/>
        <w:rPr>
          <w:rFonts w:ascii="Times New Roman" w:hAnsi="Times New Roman" w:cs="Times New Roman"/>
          <w:sz w:val="24"/>
          <w:szCs w:val="24"/>
        </w:rPr>
      </w:pPr>
      <w:r w:rsidRPr="00701943">
        <w:rPr>
          <w:rFonts w:ascii="Times New Roman" w:hAnsi="Times New Roman" w:cs="Times New Roman"/>
          <w:sz w:val="24"/>
          <w:szCs w:val="24"/>
        </w:rPr>
        <w:lastRenderedPageBreak/>
        <w:t>According to Goodman (2014), t</w:t>
      </w:r>
      <w:r w:rsidR="00A53F40" w:rsidRPr="00701943">
        <w:rPr>
          <w:rFonts w:ascii="Times New Roman" w:hAnsi="Times New Roman" w:cs="Times New Roman"/>
          <w:sz w:val="24"/>
          <w:szCs w:val="24"/>
        </w:rPr>
        <w:t>he main argument against it is that in an </w:t>
      </w:r>
      <w:hyperlink r:id="rId8" w:history="1">
        <w:r w:rsidR="00A53F40" w:rsidRPr="00701943">
          <w:rPr>
            <w:rStyle w:val="Hyperlink"/>
            <w:rFonts w:ascii="Times New Roman" w:hAnsi="Times New Roman" w:cs="Times New Roman"/>
            <w:color w:val="auto"/>
            <w:sz w:val="24"/>
            <w:szCs w:val="24"/>
            <w:u w:val="none"/>
          </w:rPr>
          <w:t>election</w:t>
        </w:r>
      </w:hyperlink>
      <w:r w:rsidR="00A53F40" w:rsidRPr="00701943">
        <w:rPr>
          <w:rFonts w:ascii="Times New Roman" w:hAnsi="Times New Roman" w:cs="Times New Roman"/>
          <w:sz w:val="24"/>
          <w:szCs w:val="24"/>
        </w:rPr>
        <w:t xml:space="preserve"> with more than two candidates, it may result in the election of a candidate who has received only a minority of the votes cast: for example, in a tightly contested election with five candidates, the total required to win by a plurality could be as little as 20 per cent of the total </w:t>
      </w:r>
      <w:r w:rsidR="00FF2790" w:rsidRPr="00701943">
        <w:rPr>
          <w:rFonts w:ascii="Times New Roman" w:hAnsi="Times New Roman" w:cs="Times New Roman"/>
          <w:sz w:val="24"/>
          <w:szCs w:val="24"/>
        </w:rPr>
        <w:t xml:space="preserve">vote plus one. To </w:t>
      </w:r>
      <w:bookmarkStart w:id="0" w:name="_GoBack"/>
      <w:bookmarkEnd w:id="0"/>
      <w:r w:rsidR="00701943" w:rsidRPr="00701943">
        <w:rPr>
          <w:rFonts w:ascii="Times New Roman" w:hAnsi="Times New Roman" w:cs="Times New Roman"/>
          <w:sz w:val="24"/>
          <w:szCs w:val="24"/>
        </w:rPr>
        <w:t>overcome this</w:t>
      </w:r>
      <w:r w:rsidR="00FF2790" w:rsidRPr="00701943">
        <w:rPr>
          <w:rFonts w:ascii="Times New Roman" w:hAnsi="Times New Roman" w:cs="Times New Roman"/>
          <w:sz w:val="24"/>
          <w:szCs w:val="24"/>
        </w:rPr>
        <w:t xml:space="preserve"> </w:t>
      </w:r>
      <w:r w:rsidR="00A53F40" w:rsidRPr="00701943">
        <w:rPr>
          <w:rFonts w:ascii="Times New Roman" w:hAnsi="Times New Roman" w:cs="Times New Roman"/>
          <w:sz w:val="24"/>
          <w:szCs w:val="24"/>
        </w:rPr>
        <w:t xml:space="preserve">disadvantage. An </w:t>
      </w:r>
      <w:hyperlink r:id="rId9" w:history="1">
        <w:r w:rsidR="00A53F40" w:rsidRPr="00701943">
          <w:rPr>
            <w:rStyle w:val="Hyperlink"/>
            <w:rFonts w:ascii="Times New Roman" w:hAnsi="Times New Roman" w:cs="Times New Roman"/>
            <w:color w:val="auto"/>
            <w:sz w:val="24"/>
            <w:szCs w:val="24"/>
            <w:u w:val="none"/>
          </w:rPr>
          <w:t>alternative</w:t>
        </w:r>
      </w:hyperlink>
      <w:r w:rsidR="00A53F40" w:rsidRPr="00701943">
        <w:rPr>
          <w:rFonts w:ascii="Times New Roman" w:hAnsi="Times New Roman" w:cs="Times New Roman"/>
          <w:sz w:val="24"/>
          <w:szCs w:val="24"/>
        </w:rPr>
        <w:t xml:space="preserve"> such as an election by an absolute majority and </w:t>
      </w:r>
      <w:hyperlink r:id="rId10" w:history="1">
        <w:r w:rsidR="00A53F40" w:rsidRPr="00701943">
          <w:rPr>
            <w:rStyle w:val="Hyperlink"/>
            <w:rFonts w:ascii="Times New Roman" w:hAnsi="Times New Roman" w:cs="Times New Roman"/>
            <w:color w:val="auto"/>
            <w:sz w:val="24"/>
            <w:szCs w:val="24"/>
            <w:u w:val="none"/>
          </w:rPr>
          <w:t>proportional representation</w:t>
        </w:r>
      </w:hyperlink>
      <w:r w:rsidR="00A53F40" w:rsidRPr="00701943">
        <w:rPr>
          <w:rFonts w:ascii="Times New Roman" w:hAnsi="Times New Roman" w:cs="Times New Roman"/>
          <w:sz w:val="24"/>
          <w:szCs w:val="24"/>
        </w:rPr>
        <w:t> used. The plurality method operates best in the case where only a few parties are contesting in the field.</w:t>
      </w:r>
    </w:p>
    <w:p w:rsidR="00162E6A" w:rsidRPr="00701943" w:rsidRDefault="00162E6A" w:rsidP="00701943">
      <w:pPr>
        <w:spacing w:line="480" w:lineRule="auto"/>
        <w:rPr>
          <w:rFonts w:ascii="Times New Roman" w:hAnsi="Times New Roman" w:cs="Times New Roman"/>
          <w:sz w:val="24"/>
          <w:szCs w:val="24"/>
        </w:rPr>
      </w:pPr>
    </w:p>
    <w:p w:rsidR="00162E6A" w:rsidRPr="00701943" w:rsidRDefault="00162E6A" w:rsidP="00701943">
      <w:pPr>
        <w:spacing w:line="480" w:lineRule="auto"/>
        <w:rPr>
          <w:rFonts w:ascii="Times New Roman" w:hAnsi="Times New Roman" w:cs="Times New Roman"/>
          <w:sz w:val="24"/>
          <w:szCs w:val="24"/>
        </w:rPr>
      </w:pPr>
    </w:p>
    <w:p w:rsidR="00162E6A" w:rsidRPr="00701943" w:rsidRDefault="00162E6A" w:rsidP="00701943">
      <w:pPr>
        <w:spacing w:line="480" w:lineRule="auto"/>
        <w:rPr>
          <w:rFonts w:ascii="Times New Roman" w:hAnsi="Times New Roman" w:cs="Times New Roman"/>
          <w:sz w:val="24"/>
          <w:szCs w:val="24"/>
        </w:rPr>
      </w:pPr>
    </w:p>
    <w:p w:rsidR="00162E6A" w:rsidRPr="00701943" w:rsidRDefault="00162E6A" w:rsidP="00701943">
      <w:pPr>
        <w:spacing w:line="480" w:lineRule="auto"/>
        <w:rPr>
          <w:rFonts w:ascii="Times New Roman" w:hAnsi="Times New Roman" w:cs="Times New Roman"/>
          <w:sz w:val="24"/>
          <w:szCs w:val="24"/>
        </w:rPr>
      </w:pPr>
    </w:p>
    <w:p w:rsidR="00162E6A" w:rsidRPr="00701943" w:rsidRDefault="00162E6A" w:rsidP="00701943">
      <w:pPr>
        <w:spacing w:line="480" w:lineRule="auto"/>
        <w:rPr>
          <w:rFonts w:ascii="Times New Roman" w:hAnsi="Times New Roman" w:cs="Times New Roman"/>
          <w:sz w:val="24"/>
          <w:szCs w:val="24"/>
        </w:rPr>
      </w:pPr>
    </w:p>
    <w:p w:rsidR="00162E6A" w:rsidRPr="00701943" w:rsidRDefault="00162E6A" w:rsidP="00701943">
      <w:pPr>
        <w:spacing w:line="480" w:lineRule="auto"/>
        <w:rPr>
          <w:rFonts w:ascii="Times New Roman" w:hAnsi="Times New Roman" w:cs="Times New Roman"/>
          <w:sz w:val="24"/>
          <w:szCs w:val="24"/>
        </w:rPr>
      </w:pPr>
    </w:p>
    <w:p w:rsidR="00162E6A" w:rsidRPr="00701943" w:rsidRDefault="00162E6A" w:rsidP="00701943">
      <w:pPr>
        <w:spacing w:line="480" w:lineRule="auto"/>
        <w:rPr>
          <w:rFonts w:ascii="Times New Roman" w:hAnsi="Times New Roman" w:cs="Times New Roman"/>
          <w:sz w:val="24"/>
          <w:szCs w:val="24"/>
        </w:rPr>
      </w:pPr>
    </w:p>
    <w:p w:rsidR="00162E6A" w:rsidRPr="00701943" w:rsidRDefault="00162E6A" w:rsidP="00701943">
      <w:pPr>
        <w:spacing w:line="480" w:lineRule="auto"/>
        <w:rPr>
          <w:rFonts w:ascii="Times New Roman" w:hAnsi="Times New Roman" w:cs="Times New Roman"/>
          <w:sz w:val="24"/>
          <w:szCs w:val="24"/>
        </w:rPr>
      </w:pPr>
    </w:p>
    <w:p w:rsidR="00162E6A" w:rsidRPr="00701943" w:rsidRDefault="00162E6A" w:rsidP="00701943">
      <w:pPr>
        <w:spacing w:line="480" w:lineRule="auto"/>
        <w:rPr>
          <w:rFonts w:ascii="Times New Roman" w:hAnsi="Times New Roman" w:cs="Times New Roman"/>
          <w:sz w:val="24"/>
          <w:szCs w:val="24"/>
        </w:rPr>
      </w:pPr>
    </w:p>
    <w:p w:rsidR="00162E6A" w:rsidRPr="00701943" w:rsidRDefault="00162E6A" w:rsidP="00701943">
      <w:pPr>
        <w:spacing w:line="480" w:lineRule="auto"/>
        <w:rPr>
          <w:rFonts w:ascii="Times New Roman" w:hAnsi="Times New Roman" w:cs="Times New Roman"/>
          <w:sz w:val="24"/>
          <w:szCs w:val="24"/>
        </w:rPr>
      </w:pPr>
    </w:p>
    <w:p w:rsidR="00162E6A" w:rsidRPr="00701943" w:rsidRDefault="00162E6A" w:rsidP="00701943">
      <w:pPr>
        <w:spacing w:line="480" w:lineRule="auto"/>
        <w:rPr>
          <w:rFonts w:ascii="Times New Roman" w:hAnsi="Times New Roman" w:cs="Times New Roman"/>
          <w:sz w:val="24"/>
          <w:szCs w:val="24"/>
        </w:rPr>
      </w:pPr>
    </w:p>
    <w:p w:rsidR="00162E6A" w:rsidRPr="00701943" w:rsidRDefault="00162E6A" w:rsidP="00701943">
      <w:pPr>
        <w:spacing w:line="480" w:lineRule="auto"/>
        <w:rPr>
          <w:rFonts w:ascii="Times New Roman" w:hAnsi="Times New Roman" w:cs="Times New Roman"/>
          <w:sz w:val="24"/>
          <w:szCs w:val="24"/>
        </w:rPr>
      </w:pPr>
    </w:p>
    <w:p w:rsidR="00162E6A" w:rsidRPr="00701943" w:rsidRDefault="00162E6A" w:rsidP="00701943">
      <w:pPr>
        <w:spacing w:line="480" w:lineRule="auto"/>
        <w:rPr>
          <w:rFonts w:ascii="Times New Roman" w:hAnsi="Times New Roman" w:cs="Times New Roman"/>
          <w:sz w:val="24"/>
          <w:szCs w:val="24"/>
        </w:rPr>
      </w:pPr>
    </w:p>
    <w:p w:rsidR="002A4130" w:rsidRPr="00701943" w:rsidRDefault="002A4130" w:rsidP="00701943">
      <w:pPr>
        <w:spacing w:line="480" w:lineRule="auto"/>
        <w:ind w:left="720" w:hanging="720"/>
        <w:rPr>
          <w:rFonts w:ascii="Times New Roman" w:hAnsi="Times New Roman" w:cs="Times New Roman"/>
          <w:sz w:val="24"/>
          <w:szCs w:val="24"/>
        </w:rPr>
      </w:pPr>
    </w:p>
    <w:p w:rsidR="002A4130" w:rsidRPr="00701943" w:rsidRDefault="002A4130" w:rsidP="00701943">
      <w:pPr>
        <w:spacing w:line="480" w:lineRule="auto"/>
        <w:ind w:left="720" w:hanging="720"/>
        <w:rPr>
          <w:rFonts w:ascii="Times New Roman" w:hAnsi="Times New Roman" w:cs="Times New Roman"/>
          <w:sz w:val="24"/>
          <w:szCs w:val="24"/>
        </w:rPr>
      </w:pPr>
    </w:p>
    <w:p w:rsidR="002A4130" w:rsidRPr="00701943" w:rsidRDefault="002A4130" w:rsidP="00701943">
      <w:pPr>
        <w:spacing w:line="480" w:lineRule="auto"/>
        <w:ind w:left="720" w:hanging="720"/>
        <w:rPr>
          <w:rFonts w:ascii="Times New Roman" w:hAnsi="Times New Roman" w:cs="Times New Roman"/>
          <w:sz w:val="24"/>
          <w:szCs w:val="24"/>
        </w:rPr>
      </w:pPr>
    </w:p>
    <w:p w:rsidR="002A4130" w:rsidRPr="00701943" w:rsidRDefault="002A4130" w:rsidP="00701943">
      <w:pPr>
        <w:spacing w:line="480" w:lineRule="auto"/>
        <w:ind w:left="720" w:hanging="720"/>
        <w:rPr>
          <w:rFonts w:ascii="Times New Roman" w:hAnsi="Times New Roman" w:cs="Times New Roman"/>
          <w:sz w:val="24"/>
          <w:szCs w:val="24"/>
        </w:rPr>
      </w:pPr>
    </w:p>
    <w:p w:rsidR="002A4130" w:rsidRPr="00701943" w:rsidRDefault="002A4130" w:rsidP="00701943">
      <w:pPr>
        <w:spacing w:line="480" w:lineRule="auto"/>
        <w:ind w:left="720" w:hanging="720"/>
        <w:rPr>
          <w:rFonts w:ascii="Times New Roman" w:hAnsi="Times New Roman" w:cs="Times New Roman"/>
          <w:sz w:val="24"/>
          <w:szCs w:val="24"/>
        </w:rPr>
      </w:pPr>
    </w:p>
    <w:p w:rsidR="002A4130" w:rsidRPr="00701943" w:rsidRDefault="002A4130" w:rsidP="00701943">
      <w:pPr>
        <w:spacing w:line="480" w:lineRule="auto"/>
        <w:ind w:left="720" w:hanging="720"/>
        <w:rPr>
          <w:rFonts w:ascii="Times New Roman" w:hAnsi="Times New Roman" w:cs="Times New Roman"/>
          <w:sz w:val="24"/>
          <w:szCs w:val="24"/>
        </w:rPr>
      </w:pPr>
    </w:p>
    <w:p w:rsidR="002A4130" w:rsidRPr="00701943" w:rsidRDefault="002A4130" w:rsidP="00701943">
      <w:pPr>
        <w:spacing w:line="480" w:lineRule="auto"/>
        <w:ind w:left="720" w:hanging="720"/>
        <w:rPr>
          <w:rFonts w:ascii="Times New Roman" w:hAnsi="Times New Roman" w:cs="Times New Roman"/>
          <w:sz w:val="24"/>
          <w:szCs w:val="24"/>
        </w:rPr>
      </w:pPr>
    </w:p>
    <w:p w:rsidR="002A4130" w:rsidRPr="00701943" w:rsidRDefault="002A4130" w:rsidP="00701943">
      <w:pPr>
        <w:spacing w:line="480" w:lineRule="auto"/>
        <w:ind w:left="720" w:hanging="720"/>
        <w:rPr>
          <w:rFonts w:ascii="Times New Roman" w:hAnsi="Times New Roman" w:cs="Times New Roman"/>
          <w:sz w:val="24"/>
          <w:szCs w:val="24"/>
        </w:rPr>
      </w:pPr>
    </w:p>
    <w:p w:rsidR="002A4130" w:rsidRPr="00701943" w:rsidRDefault="002A4130" w:rsidP="00701943">
      <w:pPr>
        <w:spacing w:line="480" w:lineRule="auto"/>
        <w:ind w:left="720" w:hanging="720"/>
        <w:rPr>
          <w:rFonts w:ascii="Times New Roman" w:hAnsi="Times New Roman" w:cs="Times New Roman"/>
          <w:sz w:val="24"/>
          <w:szCs w:val="24"/>
        </w:rPr>
      </w:pPr>
    </w:p>
    <w:p w:rsidR="002A4130" w:rsidRPr="00701943" w:rsidRDefault="00062791" w:rsidP="00701943">
      <w:pPr>
        <w:spacing w:line="480" w:lineRule="auto"/>
        <w:ind w:left="720" w:hanging="720"/>
        <w:jc w:val="center"/>
        <w:rPr>
          <w:rFonts w:ascii="Times New Roman" w:hAnsi="Times New Roman" w:cs="Times New Roman"/>
          <w:b/>
          <w:sz w:val="24"/>
          <w:szCs w:val="24"/>
        </w:rPr>
      </w:pPr>
      <w:r w:rsidRPr="00701943">
        <w:rPr>
          <w:rFonts w:ascii="Times New Roman" w:hAnsi="Times New Roman" w:cs="Times New Roman"/>
          <w:b/>
          <w:sz w:val="24"/>
          <w:szCs w:val="24"/>
        </w:rPr>
        <w:t>References</w:t>
      </w:r>
    </w:p>
    <w:p w:rsidR="002A4130" w:rsidRPr="00701943" w:rsidRDefault="00062791" w:rsidP="00701943">
      <w:pPr>
        <w:spacing w:line="480" w:lineRule="auto"/>
        <w:ind w:left="720" w:hanging="720"/>
        <w:rPr>
          <w:rFonts w:ascii="Times New Roman" w:hAnsi="Times New Roman" w:cs="Times New Roman"/>
          <w:sz w:val="24"/>
          <w:szCs w:val="24"/>
        </w:rPr>
      </w:pPr>
      <w:r w:rsidRPr="00701943">
        <w:rPr>
          <w:rFonts w:ascii="Times New Roman" w:hAnsi="Times New Roman" w:cs="Times New Roman"/>
          <w:sz w:val="24"/>
          <w:szCs w:val="24"/>
        </w:rPr>
        <w:t xml:space="preserve">Brill, M., Freeman, R., Janson, S., &amp; Lackner, M. (2017). </w:t>
      </w:r>
      <w:r w:rsidRPr="00701943">
        <w:rPr>
          <w:rFonts w:ascii="Times New Roman" w:hAnsi="Times New Roman" w:cs="Times New Roman"/>
          <w:sz w:val="24"/>
          <w:szCs w:val="24"/>
        </w:rPr>
        <w:t>Phragmén's Voting Methods and Justified Representation. In </w:t>
      </w:r>
      <w:r w:rsidRPr="00701943">
        <w:rPr>
          <w:rFonts w:ascii="Times New Roman" w:hAnsi="Times New Roman" w:cs="Times New Roman"/>
          <w:i/>
          <w:iCs/>
          <w:sz w:val="24"/>
          <w:szCs w:val="24"/>
        </w:rPr>
        <w:t>AAAI</w:t>
      </w:r>
      <w:r w:rsidRPr="00701943">
        <w:rPr>
          <w:rFonts w:ascii="Times New Roman" w:hAnsi="Times New Roman" w:cs="Times New Roman"/>
          <w:sz w:val="24"/>
          <w:szCs w:val="24"/>
        </w:rPr>
        <w:t> (Vol. 17, pp. 406-413).</w:t>
      </w:r>
    </w:p>
    <w:p w:rsidR="002A4130" w:rsidRPr="00701943" w:rsidRDefault="00062791" w:rsidP="00701943">
      <w:pPr>
        <w:spacing w:line="480" w:lineRule="auto"/>
        <w:ind w:left="720" w:hanging="720"/>
        <w:rPr>
          <w:rFonts w:ascii="Times New Roman" w:hAnsi="Times New Roman" w:cs="Times New Roman"/>
          <w:sz w:val="24"/>
          <w:szCs w:val="24"/>
        </w:rPr>
      </w:pPr>
      <w:r w:rsidRPr="00701943">
        <w:rPr>
          <w:rFonts w:ascii="Times New Roman" w:hAnsi="Times New Roman" w:cs="Times New Roman"/>
          <w:sz w:val="24"/>
          <w:szCs w:val="24"/>
        </w:rPr>
        <w:t xml:space="preserve">Goodman, N. J. (2014). Internet voting in a local election in Canada. </w:t>
      </w:r>
      <w:r w:rsidRPr="00701943">
        <w:rPr>
          <w:rFonts w:ascii="Times New Roman" w:hAnsi="Times New Roman" w:cs="Times New Roman"/>
          <w:i/>
          <w:iCs/>
          <w:sz w:val="24"/>
          <w:szCs w:val="24"/>
        </w:rPr>
        <w:t xml:space="preserve">The Internet and Democracy in Global </w:t>
      </w:r>
      <w:proofErr w:type="gramStart"/>
      <w:r w:rsidRPr="00701943">
        <w:rPr>
          <w:rFonts w:ascii="Times New Roman" w:hAnsi="Times New Roman" w:cs="Times New Roman"/>
          <w:i/>
          <w:iCs/>
          <w:sz w:val="24"/>
          <w:szCs w:val="24"/>
        </w:rPr>
        <w:t>Perspective</w:t>
      </w:r>
      <w:r w:rsidRPr="00701943">
        <w:rPr>
          <w:rFonts w:ascii="Times New Roman" w:hAnsi="Times New Roman" w:cs="Times New Roman"/>
          <w:sz w:val="24"/>
          <w:szCs w:val="24"/>
        </w:rPr>
        <w:t>(</w:t>
      </w:r>
      <w:proofErr w:type="gramEnd"/>
      <w:r w:rsidRPr="00701943">
        <w:rPr>
          <w:rFonts w:ascii="Times New Roman" w:hAnsi="Times New Roman" w:cs="Times New Roman"/>
          <w:sz w:val="24"/>
          <w:szCs w:val="24"/>
        </w:rPr>
        <w:t>pp. 7-24). Springer, Cham.</w:t>
      </w:r>
    </w:p>
    <w:p w:rsidR="002A4130" w:rsidRPr="00701943" w:rsidRDefault="00062791" w:rsidP="00701943">
      <w:pPr>
        <w:spacing w:line="480" w:lineRule="auto"/>
        <w:ind w:left="720" w:hanging="720"/>
        <w:rPr>
          <w:rFonts w:ascii="Times New Roman" w:hAnsi="Times New Roman" w:cs="Times New Roman"/>
          <w:sz w:val="24"/>
          <w:szCs w:val="24"/>
        </w:rPr>
      </w:pPr>
      <w:r w:rsidRPr="00701943">
        <w:rPr>
          <w:rFonts w:ascii="Times New Roman" w:hAnsi="Times New Roman" w:cs="Times New Roman"/>
          <w:sz w:val="24"/>
          <w:szCs w:val="24"/>
        </w:rPr>
        <w:t>Louwerse, T., &amp; Rosema</w:t>
      </w:r>
      <w:r w:rsidRPr="00701943">
        <w:rPr>
          <w:rFonts w:ascii="Times New Roman" w:hAnsi="Times New Roman" w:cs="Times New Roman"/>
          <w:sz w:val="24"/>
          <w:szCs w:val="24"/>
        </w:rPr>
        <w:t>, M. (2014). The design effects of voting advice applications: Comparing methods of calculating matches. </w:t>
      </w:r>
      <w:r w:rsidRPr="00701943">
        <w:rPr>
          <w:rFonts w:ascii="Times New Roman" w:hAnsi="Times New Roman" w:cs="Times New Roman"/>
          <w:i/>
          <w:iCs/>
          <w:sz w:val="24"/>
          <w:szCs w:val="24"/>
        </w:rPr>
        <w:t>Acta politica</w:t>
      </w:r>
      <w:r w:rsidRPr="00701943">
        <w:rPr>
          <w:rFonts w:ascii="Times New Roman" w:hAnsi="Times New Roman" w:cs="Times New Roman"/>
          <w:sz w:val="24"/>
          <w:szCs w:val="24"/>
        </w:rPr>
        <w:t>, </w:t>
      </w:r>
      <w:r w:rsidRPr="00701943">
        <w:rPr>
          <w:rFonts w:ascii="Times New Roman" w:hAnsi="Times New Roman" w:cs="Times New Roman"/>
          <w:i/>
          <w:iCs/>
          <w:sz w:val="24"/>
          <w:szCs w:val="24"/>
        </w:rPr>
        <w:t>49</w:t>
      </w:r>
      <w:r w:rsidRPr="00701943">
        <w:rPr>
          <w:rFonts w:ascii="Times New Roman" w:hAnsi="Times New Roman" w:cs="Times New Roman"/>
          <w:sz w:val="24"/>
          <w:szCs w:val="24"/>
        </w:rPr>
        <w:t>(3), 286-312.</w:t>
      </w:r>
    </w:p>
    <w:sectPr w:rsidR="002A4130" w:rsidRPr="00701943" w:rsidSect="007B19C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791" w:rsidRDefault="00062791">
      <w:pPr>
        <w:spacing w:after="0" w:line="240" w:lineRule="auto"/>
      </w:pPr>
      <w:r>
        <w:separator/>
      </w:r>
    </w:p>
  </w:endnote>
  <w:endnote w:type="continuationSeparator" w:id="0">
    <w:p w:rsidR="00062791" w:rsidRDefault="00062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791" w:rsidRDefault="00062791">
      <w:pPr>
        <w:spacing w:after="0" w:line="240" w:lineRule="auto"/>
      </w:pPr>
      <w:r>
        <w:separator/>
      </w:r>
    </w:p>
  </w:footnote>
  <w:footnote w:type="continuationSeparator" w:id="0">
    <w:p w:rsidR="00062791" w:rsidRDefault="000627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3232018"/>
      <w:docPartObj>
        <w:docPartGallery w:val="Page Numbers (Top of Page)"/>
        <w:docPartUnique/>
      </w:docPartObj>
    </w:sdtPr>
    <w:sdtEndPr>
      <w:rPr>
        <w:noProof/>
      </w:rPr>
    </w:sdtEndPr>
    <w:sdtContent>
      <w:p w:rsidR="007B19CB" w:rsidRDefault="00062791">
        <w:pPr>
          <w:pStyle w:val="Header"/>
          <w:jc w:val="right"/>
        </w:pPr>
        <w:r>
          <w:fldChar w:fldCharType="begin"/>
        </w:r>
        <w:r>
          <w:instrText xml:space="preserve"> PAGE   \* MERGEFORMAT </w:instrText>
        </w:r>
        <w:r>
          <w:fldChar w:fldCharType="separate"/>
        </w:r>
        <w:r w:rsidR="00701943">
          <w:rPr>
            <w:noProof/>
          </w:rPr>
          <w:t>4</w:t>
        </w:r>
        <w:r>
          <w:rPr>
            <w:noProof/>
          </w:rPr>
          <w:fldChar w:fldCharType="end"/>
        </w:r>
      </w:p>
    </w:sdtContent>
  </w:sdt>
  <w:p w:rsidR="007B19CB" w:rsidRDefault="00062791">
    <w:pPr>
      <w:pStyle w:val="Header"/>
    </w:pPr>
    <w:r>
      <w:t>VOTING METHODS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9CB" w:rsidRDefault="00062791">
    <w:pPr>
      <w:pStyle w:val="Header"/>
    </w:pPr>
    <w:r>
      <w:t>Running head: VOTING METHODS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a3NDQ2NjA2MzQyMbFQ0lEKTi0uzszPAykwqgUANLaSFiwAAAA="/>
  </w:docVars>
  <w:rsids>
    <w:rsidRoot w:val="00DA23EC"/>
    <w:rsid w:val="00062791"/>
    <w:rsid w:val="00162E6A"/>
    <w:rsid w:val="002A4130"/>
    <w:rsid w:val="00312F5C"/>
    <w:rsid w:val="004641A6"/>
    <w:rsid w:val="0060116D"/>
    <w:rsid w:val="006956F4"/>
    <w:rsid w:val="00701943"/>
    <w:rsid w:val="007B19CB"/>
    <w:rsid w:val="00902E3D"/>
    <w:rsid w:val="00956462"/>
    <w:rsid w:val="00A53F40"/>
    <w:rsid w:val="00B91A96"/>
    <w:rsid w:val="00CB296B"/>
    <w:rsid w:val="00D26E25"/>
    <w:rsid w:val="00DA23EC"/>
    <w:rsid w:val="00DC016C"/>
    <w:rsid w:val="00DE316B"/>
    <w:rsid w:val="00E91F4F"/>
    <w:rsid w:val="00FF2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0A4B79-71B0-4A12-8E91-94A562A78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23EC"/>
    <w:rPr>
      <w:color w:val="0000FF"/>
      <w:u w:val="single"/>
    </w:rPr>
  </w:style>
  <w:style w:type="paragraph" w:styleId="Header">
    <w:name w:val="header"/>
    <w:basedOn w:val="Normal"/>
    <w:link w:val="HeaderChar"/>
    <w:uiPriority w:val="99"/>
    <w:unhideWhenUsed/>
    <w:rsid w:val="007B19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9CB"/>
  </w:style>
  <w:style w:type="paragraph" w:styleId="Footer">
    <w:name w:val="footer"/>
    <w:basedOn w:val="Normal"/>
    <w:link w:val="FooterChar"/>
    <w:uiPriority w:val="99"/>
    <w:unhideWhenUsed/>
    <w:rsid w:val="007B19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topic/election-political-scien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Electoral_syste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britannica.com/topic/proportional-representation" TargetMode="External"/><Relationship Id="rId4" Type="http://schemas.openxmlformats.org/officeDocument/2006/relationships/webSettings" Target="webSettings.xml"/><Relationship Id="rId9" Type="http://schemas.openxmlformats.org/officeDocument/2006/relationships/hyperlink" Target="https://www.merriam-webster.com/dictionary/alternativ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2E824-F04A-4F30-9BBE-19DCB68E0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2019-02-04T22:38:00Z</dcterms:created>
  <dcterms:modified xsi:type="dcterms:W3CDTF">2019-02-04T22:38:00Z</dcterms:modified>
</cp:coreProperties>
</file>